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A7" w:rsidRPr="006034A7" w:rsidRDefault="006034A7" w:rsidP="006034A7">
      <w:pPr>
        <w:shd w:val="clear" w:color="auto" w:fill="FFFFFF"/>
        <w:spacing w:after="187" w:line="240" w:lineRule="auto"/>
        <w:outlineLvl w:val="3"/>
        <w:rPr>
          <w:rFonts w:ascii="Arial" w:eastAsia="Times New Roman" w:hAnsi="Arial" w:cs="Arial"/>
          <w:b/>
          <w:bCs/>
          <w:color w:val="548DD4" w:themeColor="text2" w:themeTint="99"/>
          <w:sz w:val="40"/>
          <w:szCs w:val="40"/>
          <w:lang w:eastAsia="fr-FR"/>
        </w:rPr>
      </w:pPr>
      <w:r w:rsidRPr="006034A7">
        <w:rPr>
          <w:rFonts w:ascii="Arial" w:eastAsia="Times New Roman" w:hAnsi="Arial" w:cs="Arial"/>
          <w:b/>
          <w:bCs/>
          <w:color w:val="548DD4" w:themeColor="text2" w:themeTint="99"/>
          <w:sz w:val="40"/>
          <w:szCs w:val="40"/>
          <w:lang w:eastAsia="fr-FR"/>
        </w:rPr>
        <w:t xml:space="preserve">How </w:t>
      </w:r>
      <w:proofErr w:type="gramStart"/>
      <w:r w:rsidRPr="006034A7">
        <w:rPr>
          <w:rFonts w:ascii="Arial" w:eastAsia="Times New Roman" w:hAnsi="Arial" w:cs="Arial"/>
          <w:b/>
          <w:bCs/>
          <w:color w:val="548DD4" w:themeColor="text2" w:themeTint="99"/>
          <w:sz w:val="40"/>
          <w:szCs w:val="40"/>
          <w:lang w:eastAsia="fr-FR"/>
        </w:rPr>
        <w:t>To</w:t>
      </w:r>
      <w:proofErr w:type="gramEnd"/>
      <w:r w:rsidRPr="006034A7">
        <w:rPr>
          <w:rFonts w:ascii="Arial" w:eastAsia="Times New Roman" w:hAnsi="Arial" w:cs="Arial"/>
          <w:b/>
          <w:bCs/>
          <w:color w:val="548DD4" w:themeColor="text2" w:themeTint="99"/>
          <w:sz w:val="40"/>
          <w:szCs w:val="40"/>
          <w:lang w:eastAsia="fr-FR"/>
        </w:rPr>
        <w:t xml:space="preserve"> Enable Open </w:t>
      </w:r>
      <w:proofErr w:type="spellStart"/>
      <w:r w:rsidRPr="006034A7">
        <w:rPr>
          <w:rFonts w:ascii="Arial" w:eastAsia="Times New Roman" w:hAnsi="Arial" w:cs="Arial"/>
          <w:b/>
          <w:bCs/>
          <w:color w:val="548DD4" w:themeColor="text2" w:themeTint="99"/>
          <w:sz w:val="40"/>
          <w:szCs w:val="40"/>
          <w:lang w:eastAsia="fr-FR"/>
        </w:rPr>
        <w:t>vSwitch</w:t>
      </w:r>
      <w:proofErr w:type="spellEnd"/>
      <w:r w:rsidRPr="006034A7">
        <w:rPr>
          <w:rFonts w:ascii="Arial" w:eastAsia="Times New Roman" w:hAnsi="Arial" w:cs="Arial"/>
          <w:b/>
          <w:bCs/>
          <w:color w:val="548DD4" w:themeColor="text2" w:themeTint="99"/>
          <w:sz w:val="40"/>
          <w:szCs w:val="40"/>
          <w:lang w:eastAsia="fr-FR"/>
        </w:rPr>
        <w:t xml:space="preserve"> in </w:t>
      </w:r>
      <w:proofErr w:type="spellStart"/>
      <w:r w:rsidRPr="006034A7">
        <w:rPr>
          <w:rFonts w:ascii="Arial" w:eastAsia="Times New Roman" w:hAnsi="Arial" w:cs="Arial"/>
          <w:b/>
          <w:bCs/>
          <w:color w:val="548DD4" w:themeColor="text2" w:themeTint="99"/>
          <w:sz w:val="40"/>
          <w:szCs w:val="40"/>
          <w:lang w:eastAsia="fr-FR"/>
        </w:rPr>
        <w:t>XenServer</w:t>
      </w:r>
      <w:proofErr w:type="spellEnd"/>
      <w:r w:rsidRPr="006034A7">
        <w:rPr>
          <w:rFonts w:ascii="Arial" w:eastAsia="Times New Roman" w:hAnsi="Arial" w:cs="Arial"/>
          <w:b/>
          <w:bCs/>
          <w:color w:val="548DD4" w:themeColor="text2" w:themeTint="99"/>
          <w:sz w:val="40"/>
          <w:szCs w:val="40"/>
          <w:lang w:eastAsia="fr-FR"/>
        </w:rPr>
        <w:t xml:space="preserve"> 6</w:t>
      </w:r>
    </w:p>
    <w:p w:rsidR="006034A7" w:rsidRPr="006034A7" w:rsidRDefault="006034A7" w:rsidP="006034A7">
      <w:pPr>
        <w:shd w:val="clear" w:color="auto" w:fill="FFFFFF"/>
        <w:spacing w:after="187" w:line="240" w:lineRule="auto"/>
        <w:outlineLvl w:val="3"/>
        <w:rPr>
          <w:rFonts w:ascii="Arial" w:eastAsia="Times New Roman" w:hAnsi="Arial" w:cs="Arial"/>
          <w:b/>
          <w:bCs/>
          <w:color w:val="000000"/>
          <w:sz w:val="45"/>
          <w:szCs w:val="45"/>
          <w:lang w:eastAsia="fr-FR"/>
        </w:rPr>
      </w:pP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A topic that is way under-covered in the blogosphere is definitely Citrix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so I figured I would add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to the list of topics I cover from time to time. This week I want to cover Open </w:t>
      </w:r>
      <w:proofErr w:type="spellStart"/>
      <w:r w:rsidRPr="006034A7">
        <w:rPr>
          <w:rFonts w:ascii="Arial" w:eastAsia="Times New Roman" w:hAnsi="Arial" w:cs="Arial"/>
          <w:color w:val="222222"/>
          <w:lang w:eastAsia="fr-FR"/>
        </w:rPr>
        <w:t>vSwitch</w:t>
      </w:r>
      <w:proofErr w:type="spellEnd"/>
      <w:r w:rsidRPr="006034A7">
        <w:rPr>
          <w:rFonts w:ascii="Arial" w:eastAsia="Times New Roman" w:hAnsi="Arial" w:cs="Arial"/>
          <w:color w:val="222222"/>
          <w:lang w:eastAsia="fr-FR"/>
        </w:rPr>
        <w:t xml:space="preserve">, a virtual switch that can be enabled inside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6. Now for those of you that don't know, Open </w:t>
      </w:r>
      <w:proofErr w:type="spellStart"/>
      <w:r w:rsidRPr="006034A7">
        <w:rPr>
          <w:rFonts w:ascii="Arial" w:eastAsia="Times New Roman" w:hAnsi="Arial" w:cs="Arial"/>
          <w:color w:val="222222"/>
          <w:lang w:eastAsia="fr-FR"/>
        </w:rPr>
        <w:t>vSwitch</w:t>
      </w:r>
      <w:proofErr w:type="spellEnd"/>
      <w:r w:rsidRPr="006034A7">
        <w:rPr>
          <w:rFonts w:ascii="Arial" w:eastAsia="Times New Roman" w:hAnsi="Arial" w:cs="Arial"/>
          <w:color w:val="222222"/>
          <w:lang w:eastAsia="fr-FR"/>
        </w:rPr>
        <w:t xml:space="preserve"> were introduced with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5.6 FP1 and as a result all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versions after that support it, except it has to be enabled. </w:t>
      </w: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A little bit of background: By default </w:t>
      </w:r>
      <w:proofErr w:type="spellStart"/>
      <w:r w:rsidRPr="006034A7">
        <w:rPr>
          <w:rFonts w:ascii="Arial" w:eastAsia="Times New Roman" w:hAnsi="Arial" w:cs="Arial"/>
          <w:color w:val="222222"/>
          <w:lang w:eastAsia="fr-FR"/>
        </w:rPr>
        <w:t>XenServer's</w:t>
      </w:r>
      <w:proofErr w:type="spellEnd"/>
      <w:r w:rsidRPr="006034A7">
        <w:rPr>
          <w:rFonts w:ascii="Arial" w:eastAsia="Times New Roman" w:hAnsi="Arial" w:cs="Arial"/>
          <w:color w:val="222222"/>
          <w:lang w:eastAsia="fr-FR"/>
        </w:rPr>
        <w:t xml:space="preserve"> backend networking uses Linux bridge, an Ethernet networking bridging code used to connect two segments. It is the standard networking code you find in Linux distributions, it has many advantages but it also has a very basic feature set.</w:t>
      </w: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The Open </w:t>
      </w:r>
      <w:proofErr w:type="spellStart"/>
      <w:r w:rsidRPr="006034A7">
        <w:rPr>
          <w:rFonts w:ascii="Arial" w:eastAsia="Times New Roman" w:hAnsi="Arial" w:cs="Arial"/>
          <w:color w:val="222222"/>
          <w:lang w:eastAsia="fr-FR"/>
        </w:rPr>
        <w:t>vSwitch</w:t>
      </w:r>
      <w:proofErr w:type="spellEnd"/>
      <w:r w:rsidRPr="006034A7">
        <w:rPr>
          <w:rFonts w:ascii="Arial" w:eastAsia="Times New Roman" w:hAnsi="Arial" w:cs="Arial"/>
          <w:color w:val="222222"/>
          <w:lang w:eastAsia="fr-FR"/>
        </w:rPr>
        <w:t>, on the other hand, has a very rich feature set that includes:</w:t>
      </w:r>
    </w:p>
    <w:p w:rsidR="006034A7" w:rsidRPr="006034A7" w:rsidRDefault="006034A7" w:rsidP="006034A7">
      <w:pPr>
        <w:numPr>
          <w:ilvl w:val="0"/>
          <w:numId w:val="1"/>
        </w:numPr>
        <w:shd w:val="clear" w:color="auto" w:fill="FFFFFF"/>
        <w:spacing w:before="100" w:beforeAutospacing="1" w:after="100" w:afterAutospacing="1" w:line="240" w:lineRule="auto"/>
        <w:ind w:left="860"/>
        <w:rPr>
          <w:rFonts w:ascii="Arial" w:eastAsia="Times New Roman" w:hAnsi="Arial" w:cs="Arial"/>
          <w:color w:val="222222"/>
          <w:lang w:eastAsia="fr-FR"/>
        </w:rPr>
      </w:pPr>
      <w:r w:rsidRPr="006034A7">
        <w:rPr>
          <w:rFonts w:ascii="Arial" w:eastAsia="Times New Roman" w:hAnsi="Arial" w:cs="Arial"/>
          <w:color w:val="222222"/>
          <w:lang w:eastAsia="fr-FR"/>
        </w:rPr>
        <w:t xml:space="preserve">ACLs and </w:t>
      </w:r>
      <w:proofErr w:type="spellStart"/>
      <w:r w:rsidRPr="006034A7">
        <w:rPr>
          <w:rFonts w:ascii="Arial" w:eastAsia="Times New Roman" w:hAnsi="Arial" w:cs="Arial"/>
          <w:color w:val="222222"/>
          <w:lang w:eastAsia="fr-FR"/>
        </w:rPr>
        <w:t>QoS</w:t>
      </w:r>
      <w:proofErr w:type="spellEnd"/>
      <w:r w:rsidRPr="006034A7">
        <w:rPr>
          <w:rFonts w:ascii="Arial" w:eastAsia="Times New Roman" w:hAnsi="Arial" w:cs="Arial"/>
          <w:color w:val="222222"/>
          <w:lang w:eastAsia="fr-FR"/>
        </w:rPr>
        <w:t xml:space="preserve"> policies</w:t>
      </w:r>
    </w:p>
    <w:p w:rsidR="006034A7" w:rsidRPr="006034A7" w:rsidRDefault="006034A7" w:rsidP="006034A7">
      <w:pPr>
        <w:numPr>
          <w:ilvl w:val="0"/>
          <w:numId w:val="1"/>
        </w:numPr>
        <w:shd w:val="clear" w:color="auto" w:fill="FFFFFF"/>
        <w:spacing w:before="100" w:beforeAutospacing="1" w:after="100" w:afterAutospacing="1" w:line="240" w:lineRule="auto"/>
        <w:ind w:left="860"/>
        <w:rPr>
          <w:rFonts w:ascii="Arial" w:eastAsia="Times New Roman" w:hAnsi="Arial" w:cs="Arial"/>
          <w:color w:val="222222"/>
          <w:lang w:eastAsia="fr-FR"/>
        </w:rPr>
      </w:pPr>
      <w:proofErr w:type="spellStart"/>
      <w:r w:rsidRPr="006034A7">
        <w:rPr>
          <w:rFonts w:ascii="Arial" w:eastAsia="Times New Roman" w:hAnsi="Arial" w:cs="Arial"/>
          <w:color w:val="222222"/>
          <w:lang w:eastAsia="fr-FR"/>
        </w:rPr>
        <w:t>NetFlow</w:t>
      </w:r>
      <w:proofErr w:type="spellEnd"/>
    </w:p>
    <w:p w:rsidR="006034A7" w:rsidRPr="006034A7" w:rsidRDefault="006034A7" w:rsidP="006034A7">
      <w:pPr>
        <w:numPr>
          <w:ilvl w:val="0"/>
          <w:numId w:val="1"/>
        </w:numPr>
        <w:shd w:val="clear" w:color="auto" w:fill="FFFFFF"/>
        <w:spacing w:before="100" w:beforeAutospacing="1" w:after="100" w:afterAutospacing="1" w:line="240" w:lineRule="auto"/>
        <w:ind w:left="860"/>
        <w:rPr>
          <w:rFonts w:ascii="Arial" w:eastAsia="Times New Roman" w:hAnsi="Arial" w:cs="Arial"/>
          <w:color w:val="222222"/>
          <w:lang w:eastAsia="fr-FR"/>
        </w:rPr>
      </w:pPr>
      <w:r w:rsidRPr="006034A7">
        <w:rPr>
          <w:rFonts w:ascii="Arial" w:eastAsia="Times New Roman" w:hAnsi="Arial" w:cs="Arial"/>
          <w:color w:val="222222"/>
          <w:lang w:eastAsia="fr-FR"/>
        </w:rPr>
        <w:t>Traffic mirroring</w:t>
      </w:r>
    </w:p>
    <w:p w:rsidR="006034A7" w:rsidRPr="006034A7" w:rsidRDefault="006034A7" w:rsidP="006034A7">
      <w:pPr>
        <w:numPr>
          <w:ilvl w:val="0"/>
          <w:numId w:val="1"/>
        </w:numPr>
        <w:shd w:val="clear" w:color="auto" w:fill="FFFFFF"/>
        <w:spacing w:before="100" w:beforeAutospacing="1" w:after="100" w:afterAutospacing="1" w:line="240" w:lineRule="auto"/>
        <w:ind w:left="860"/>
        <w:rPr>
          <w:rFonts w:ascii="Arial" w:eastAsia="Times New Roman" w:hAnsi="Arial" w:cs="Arial"/>
          <w:color w:val="222222"/>
          <w:lang w:eastAsia="fr-FR"/>
        </w:rPr>
      </w:pPr>
      <w:r w:rsidRPr="006034A7">
        <w:rPr>
          <w:rFonts w:ascii="Arial" w:eastAsia="Times New Roman" w:hAnsi="Arial" w:cs="Arial"/>
          <w:color w:val="222222"/>
          <w:lang w:eastAsia="fr-FR"/>
        </w:rPr>
        <w:t>Port bonding</w:t>
      </w:r>
    </w:p>
    <w:p w:rsidR="006034A7" w:rsidRPr="006034A7" w:rsidRDefault="006034A7" w:rsidP="006034A7">
      <w:pPr>
        <w:numPr>
          <w:ilvl w:val="0"/>
          <w:numId w:val="1"/>
        </w:numPr>
        <w:shd w:val="clear" w:color="auto" w:fill="FFFFFF"/>
        <w:spacing w:before="100" w:beforeAutospacing="1" w:after="100" w:afterAutospacing="1" w:line="240" w:lineRule="auto"/>
        <w:ind w:left="860"/>
        <w:rPr>
          <w:rFonts w:ascii="Arial" w:eastAsia="Times New Roman" w:hAnsi="Arial" w:cs="Arial"/>
          <w:color w:val="222222"/>
          <w:lang w:eastAsia="fr-FR"/>
        </w:rPr>
      </w:pPr>
      <w:r w:rsidRPr="006034A7">
        <w:rPr>
          <w:rFonts w:ascii="Arial" w:eastAsia="Times New Roman" w:hAnsi="Arial" w:cs="Arial"/>
          <w:color w:val="222222"/>
          <w:lang w:eastAsia="fr-FR"/>
        </w:rPr>
        <w:t>Per VM traffic policy</w:t>
      </w: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Open </w:t>
      </w:r>
      <w:proofErr w:type="spellStart"/>
      <w:r w:rsidRPr="006034A7">
        <w:rPr>
          <w:rFonts w:ascii="Arial" w:eastAsia="Times New Roman" w:hAnsi="Arial" w:cs="Arial"/>
          <w:color w:val="222222"/>
          <w:lang w:eastAsia="fr-FR"/>
        </w:rPr>
        <w:t>vSwitch</w:t>
      </w:r>
      <w:proofErr w:type="spellEnd"/>
      <w:r w:rsidRPr="006034A7">
        <w:rPr>
          <w:rFonts w:ascii="Arial" w:eastAsia="Times New Roman" w:hAnsi="Arial" w:cs="Arial"/>
          <w:color w:val="222222"/>
          <w:lang w:eastAsia="fr-FR"/>
        </w:rPr>
        <w:t xml:space="preserve"> has features are very desirable by any network administrator, but if that was not a good enough reason to use it, </w:t>
      </w:r>
      <w:proofErr w:type="spellStart"/>
      <w:r w:rsidRPr="006034A7">
        <w:rPr>
          <w:rFonts w:ascii="Arial" w:eastAsia="Times New Roman" w:hAnsi="Arial" w:cs="Arial"/>
          <w:color w:val="222222"/>
          <w:lang w:eastAsia="fr-FR"/>
        </w:rPr>
        <w:t>well</w:t>
      </w:r>
      <w:proofErr w:type="spellEnd"/>
      <w:r w:rsidRPr="006034A7">
        <w:rPr>
          <w:rFonts w:ascii="Arial" w:eastAsia="Times New Roman" w:hAnsi="Arial" w:cs="Arial"/>
          <w:color w:val="222222"/>
          <w:lang w:eastAsia="fr-FR"/>
        </w:rPr>
        <w:t xml:space="preserve"> add to it the fact that in order to use Citrix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Distributed virtual switching technology, you must enable the Open </w:t>
      </w:r>
      <w:proofErr w:type="spellStart"/>
      <w:r w:rsidRPr="006034A7">
        <w:rPr>
          <w:rFonts w:ascii="Arial" w:eastAsia="Times New Roman" w:hAnsi="Arial" w:cs="Arial"/>
          <w:color w:val="222222"/>
          <w:lang w:eastAsia="fr-FR"/>
        </w:rPr>
        <w:t>vSwitch</w:t>
      </w:r>
      <w:proofErr w:type="spellEnd"/>
      <w:r w:rsidRPr="006034A7">
        <w:rPr>
          <w:rFonts w:ascii="Arial" w:eastAsia="Times New Roman" w:hAnsi="Arial" w:cs="Arial"/>
          <w:color w:val="222222"/>
          <w:lang w:eastAsia="fr-FR"/>
        </w:rPr>
        <w:t xml:space="preserve"> on every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that will participate. </w:t>
      </w: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To enable Open </w:t>
      </w:r>
      <w:proofErr w:type="spellStart"/>
      <w:r w:rsidRPr="006034A7">
        <w:rPr>
          <w:rFonts w:ascii="Arial" w:eastAsia="Times New Roman" w:hAnsi="Arial" w:cs="Arial"/>
          <w:color w:val="222222"/>
          <w:lang w:eastAsia="fr-FR"/>
        </w:rPr>
        <w:t>vSwitch</w:t>
      </w:r>
      <w:proofErr w:type="spellEnd"/>
      <w:r w:rsidRPr="006034A7">
        <w:rPr>
          <w:rFonts w:ascii="Arial" w:eastAsia="Times New Roman" w:hAnsi="Arial" w:cs="Arial"/>
          <w:color w:val="222222"/>
          <w:lang w:eastAsia="fr-FR"/>
        </w:rPr>
        <w:t xml:space="preserve">, connect to the console of each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and run the following command:</w:t>
      </w:r>
    </w:p>
    <w:p w:rsidR="006034A7" w:rsidRPr="006034A7" w:rsidRDefault="006034A7" w:rsidP="006034A7">
      <w:pPr>
        <w:shd w:val="clear" w:color="auto" w:fill="FFFFFF"/>
        <w:spacing w:after="187" w:line="240" w:lineRule="auto"/>
        <w:rPr>
          <w:rFonts w:ascii="Courier New" w:eastAsia="Times New Roman" w:hAnsi="Courier New" w:cs="Courier New"/>
          <w:color w:val="222222"/>
          <w:lang w:eastAsia="fr-FR"/>
        </w:rPr>
      </w:pPr>
      <w:proofErr w:type="spellStart"/>
      <w:proofErr w:type="gramStart"/>
      <w:r w:rsidRPr="006034A7">
        <w:rPr>
          <w:rFonts w:ascii="Courier New" w:eastAsia="Times New Roman" w:hAnsi="Courier New" w:cs="Courier New"/>
          <w:color w:val="222222"/>
          <w:lang w:eastAsia="fr-FR"/>
        </w:rPr>
        <w:t>xe</w:t>
      </w:r>
      <w:proofErr w:type="spellEnd"/>
      <w:r w:rsidRPr="006034A7">
        <w:rPr>
          <w:rFonts w:ascii="Courier New" w:eastAsia="Times New Roman" w:hAnsi="Courier New" w:cs="Courier New"/>
          <w:color w:val="222222"/>
          <w:lang w:eastAsia="fr-FR"/>
        </w:rPr>
        <w:t>-switch-network-backend</w:t>
      </w:r>
      <w:proofErr w:type="gramEnd"/>
      <w:r w:rsidRPr="006034A7">
        <w:rPr>
          <w:rFonts w:ascii="Courier New" w:eastAsia="Times New Roman" w:hAnsi="Courier New" w:cs="Courier New"/>
          <w:color w:val="222222"/>
          <w:lang w:eastAsia="fr-FR"/>
        </w:rPr>
        <w:t xml:space="preserve"> </w:t>
      </w:r>
      <w:proofErr w:type="spellStart"/>
      <w:r w:rsidRPr="006034A7">
        <w:rPr>
          <w:rFonts w:ascii="Courier New" w:eastAsia="Times New Roman" w:hAnsi="Courier New" w:cs="Courier New"/>
          <w:color w:val="222222"/>
          <w:lang w:eastAsia="fr-FR"/>
        </w:rPr>
        <w:t>openvswitch</w:t>
      </w:r>
      <w:proofErr w:type="spellEnd"/>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You must restart the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host after initiating this command in order for the changes to take effect. Now, if you want to switch back to Linux </w:t>
      </w:r>
      <w:proofErr w:type="gramStart"/>
      <w:r w:rsidRPr="006034A7">
        <w:rPr>
          <w:rFonts w:ascii="Arial" w:eastAsia="Times New Roman" w:hAnsi="Arial" w:cs="Arial"/>
          <w:color w:val="222222"/>
          <w:lang w:eastAsia="fr-FR"/>
        </w:rPr>
        <w:t>bridge</w:t>
      </w:r>
      <w:proofErr w:type="gramEnd"/>
      <w:r w:rsidRPr="006034A7">
        <w:rPr>
          <w:rFonts w:ascii="Arial" w:eastAsia="Times New Roman" w:hAnsi="Arial" w:cs="Arial"/>
          <w:color w:val="222222"/>
          <w:lang w:eastAsia="fr-FR"/>
        </w:rPr>
        <w:t>, you issue this command:</w:t>
      </w:r>
    </w:p>
    <w:p w:rsidR="006034A7" w:rsidRPr="006034A7" w:rsidRDefault="006034A7" w:rsidP="006034A7">
      <w:pPr>
        <w:shd w:val="clear" w:color="auto" w:fill="FFFFFF"/>
        <w:spacing w:after="187" w:line="240" w:lineRule="auto"/>
        <w:rPr>
          <w:rFonts w:ascii="Courier New" w:eastAsia="Times New Roman" w:hAnsi="Courier New" w:cs="Courier New"/>
          <w:color w:val="222222"/>
          <w:lang w:eastAsia="fr-FR"/>
        </w:rPr>
      </w:pPr>
      <w:proofErr w:type="spellStart"/>
      <w:proofErr w:type="gramStart"/>
      <w:r w:rsidRPr="006034A7">
        <w:rPr>
          <w:rFonts w:ascii="Courier New" w:eastAsia="Times New Roman" w:hAnsi="Courier New" w:cs="Courier New"/>
          <w:color w:val="222222"/>
          <w:lang w:eastAsia="fr-FR"/>
        </w:rPr>
        <w:t>xe</w:t>
      </w:r>
      <w:proofErr w:type="spellEnd"/>
      <w:r w:rsidRPr="006034A7">
        <w:rPr>
          <w:rFonts w:ascii="Courier New" w:eastAsia="Times New Roman" w:hAnsi="Courier New" w:cs="Courier New"/>
          <w:color w:val="222222"/>
          <w:lang w:eastAsia="fr-FR"/>
        </w:rPr>
        <w:t>-switch-network-backend</w:t>
      </w:r>
      <w:proofErr w:type="gramEnd"/>
      <w:r w:rsidRPr="006034A7">
        <w:rPr>
          <w:rFonts w:ascii="Courier New" w:eastAsia="Times New Roman" w:hAnsi="Courier New" w:cs="Courier New"/>
          <w:color w:val="222222"/>
          <w:lang w:eastAsia="fr-FR"/>
        </w:rPr>
        <w:t xml:space="preserve"> bridge</w:t>
      </w: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You should use caution as you switch back to Linux </w:t>
      </w:r>
      <w:proofErr w:type="gramStart"/>
      <w:r w:rsidRPr="006034A7">
        <w:rPr>
          <w:rFonts w:ascii="Arial" w:eastAsia="Times New Roman" w:hAnsi="Arial" w:cs="Arial"/>
          <w:color w:val="222222"/>
          <w:lang w:eastAsia="fr-FR"/>
        </w:rPr>
        <w:t>bridge</w:t>
      </w:r>
      <w:proofErr w:type="gramEnd"/>
      <w:r w:rsidRPr="006034A7">
        <w:rPr>
          <w:rFonts w:ascii="Arial" w:eastAsia="Times New Roman" w:hAnsi="Arial" w:cs="Arial"/>
          <w:color w:val="222222"/>
          <w:lang w:eastAsia="fr-FR"/>
        </w:rPr>
        <w:t xml:space="preserve">, especially if High Availability is enabled in your environment. If that is the case, follow these steps to switch back to Linux </w:t>
      </w:r>
      <w:proofErr w:type="gramStart"/>
      <w:r w:rsidRPr="006034A7">
        <w:rPr>
          <w:rFonts w:ascii="Arial" w:eastAsia="Times New Roman" w:hAnsi="Arial" w:cs="Arial"/>
          <w:color w:val="222222"/>
          <w:lang w:eastAsia="fr-FR"/>
        </w:rPr>
        <w:t>bridge</w:t>
      </w:r>
      <w:proofErr w:type="gramEnd"/>
      <w:r w:rsidRPr="006034A7">
        <w:rPr>
          <w:rFonts w:ascii="Arial" w:eastAsia="Times New Roman" w:hAnsi="Arial" w:cs="Arial"/>
          <w:color w:val="222222"/>
          <w:lang w:eastAsia="fr-FR"/>
        </w:rPr>
        <w:t>:</w:t>
      </w:r>
    </w:p>
    <w:p w:rsidR="006034A7" w:rsidRPr="006034A7" w:rsidRDefault="006034A7" w:rsidP="006034A7">
      <w:pPr>
        <w:numPr>
          <w:ilvl w:val="0"/>
          <w:numId w:val="2"/>
        </w:numPr>
        <w:shd w:val="clear" w:color="auto" w:fill="FFFFFF"/>
        <w:spacing w:before="100" w:beforeAutospacing="1" w:after="100" w:afterAutospacing="1" w:line="240" w:lineRule="auto"/>
        <w:ind w:left="1047"/>
        <w:rPr>
          <w:rFonts w:ascii="Arial" w:eastAsia="Times New Roman" w:hAnsi="Arial" w:cs="Arial"/>
          <w:color w:val="222222"/>
          <w:lang w:eastAsia="fr-FR"/>
        </w:rPr>
      </w:pPr>
      <w:r w:rsidRPr="006034A7">
        <w:rPr>
          <w:rFonts w:ascii="Arial" w:eastAsia="Times New Roman" w:hAnsi="Arial" w:cs="Arial"/>
          <w:color w:val="222222"/>
          <w:lang w:eastAsia="fr-FR"/>
        </w:rPr>
        <w:t>Disable High Availability</w:t>
      </w:r>
    </w:p>
    <w:p w:rsidR="006034A7" w:rsidRPr="006034A7" w:rsidRDefault="006034A7" w:rsidP="006034A7">
      <w:pPr>
        <w:numPr>
          <w:ilvl w:val="0"/>
          <w:numId w:val="2"/>
        </w:numPr>
        <w:shd w:val="clear" w:color="auto" w:fill="FFFFFF"/>
        <w:spacing w:before="100" w:beforeAutospacing="1" w:after="100" w:afterAutospacing="1" w:line="240" w:lineRule="auto"/>
        <w:ind w:left="1047"/>
        <w:rPr>
          <w:rFonts w:ascii="Arial" w:eastAsia="Times New Roman" w:hAnsi="Arial" w:cs="Arial"/>
          <w:color w:val="222222"/>
          <w:lang w:eastAsia="fr-FR"/>
        </w:rPr>
      </w:pPr>
      <w:r w:rsidRPr="006034A7">
        <w:rPr>
          <w:rFonts w:ascii="Arial" w:eastAsia="Times New Roman" w:hAnsi="Arial" w:cs="Arial"/>
          <w:color w:val="222222"/>
          <w:lang w:eastAsia="fr-FR"/>
        </w:rPr>
        <w:t xml:space="preserve">MIGRATE VMs to a different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host</w:t>
      </w:r>
    </w:p>
    <w:p w:rsidR="006034A7" w:rsidRPr="006034A7" w:rsidRDefault="006034A7" w:rsidP="006034A7">
      <w:pPr>
        <w:numPr>
          <w:ilvl w:val="0"/>
          <w:numId w:val="2"/>
        </w:numPr>
        <w:shd w:val="clear" w:color="auto" w:fill="FFFFFF"/>
        <w:spacing w:before="100" w:beforeAutospacing="1" w:after="100" w:afterAutospacing="1" w:line="240" w:lineRule="auto"/>
        <w:ind w:left="1047"/>
        <w:rPr>
          <w:rFonts w:ascii="Arial" w:eastAsia="Times New Roman" w:hAnsi="Arial" w:cs="Arial"/>
          <w:color w:val="222222"/>
          <w:lang w:eastAsia="fr-FR"/>
        </w:rPr>
      </w:pPr>
      <w:r w:rsidRPr="006034A7">
        <w:rPr>
          <w:rFonts w:ascii="Arial" w:eastAsia="Times New Roman" w:hAnsi="Arial" w:cs="Arial"/>
          <w:color w:val="222222"/>
          <w:lang w:eastAsia="fr-FR"/>
        </w:rPr>
        <w:t>Enable Linux bridge mode by using the command above</w:t>
      </w:r>
    </w:p>
    <w:p w:rsidR="006034A7" w:rsidRPr="006034A7" w:rsidRDefault="006034A7" w:rsidP="006034A7">
      <w:pPr>
        <w:numPr>
          <w:ilvl w:val="0"/>
          <w:numId w:val="2"/>
        </w:numPr>
        <w:shd w:val="clear" w:color="auto" w:fill="FFFFFF"/>
        <w:spacing w:before="100" w:beforeAutospacing="1" w:after="100" w:afterAutospacing="1" w:line="240" w:lineRule="auto"/>
        <w:ind w:left="1047"/>
        <w:rPr>
          <w:rFonts w:ascii="Arial" w:eastAsia="Times New Roman" w:hAnsi="Arial" w:cs="Arial"/>
          <w:color w:val="222222"/>
          <w:lang w:eastAsia="fr-FR"/>
        </w:rPr>
      </w:pPr>
      <w:r w:rsidRPr="006034A7">
        <w:rPr>
          <w:rFonts w:ascii="Arial" w:eastAsia="Times New Roman" w:hAnsi="Arial" w:cs="Arial"/>
          <w:color w:val="222222"/>
          <w:lang w:eastAsia="fr-FR"/>
        </w:rPr>
        <w:t xml:space="preserve">Reboot the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host</w:t>
      </w:r>
    </w:p>
    <w:p w:rsidR="006034A7" w:rsidRPr="006034A7" w:rsidRDefault="006034A7" w:rsidP="006034A7">
      <w:pPr>
        <w:numPr>
          <w:ilvl w:val="0"/>
          <w:numId w:val="2"/>
        </w:numPr>
        <w:shd w:val="clear" w:color="auto" w:fill="FFFFFF"/>
        <w:spacing w:before="100" w:beforeAutospacing="1" w:after="100" w:afterAutospacing="1" w:line="240" w:lineRule="auto"/>
        <w:ind w:left="1047"/>
        <w:rPr>
          <w:rFonts w:ascii="Arial" w:eastAsia="Times New Roman" w:hAnsi="Arial" w:cs="Arial"/>
          <w:color w:val="222222"/>
          <w:lang w:eastAsia="fr-FR"/>
        </w:rPr>
      </w:pPr>
      <w:r w:rsidRPr="006034A7">
        <w:rPr>
          <w:rFonts w:ascii="Arial" w:eastAsia="Times New Roman" w:hAnsi="Arial" w:cs="Arial"/>
          <w:color w:val="222222"/>
          <w:lang w:eastAsia="fr-FR"/>
        </w:rPr>
        <w:t>Migrate VMs back</w:t>
      </w:r>
    </w:p>
    <w:p w:rsidR="006034A7" w:rsidRPr="006034A7" w:rsidRDefault="006034A7" w:rsidP="006034A7">
      <w:pPr>
        <w:numPr>
          <w:ilvl w:val="0"/>
          <w:numId w:val="2"/>
        </w:numPr>
        <w:shd w:val="clear" w:color="auto" w:fill="FFFFFF"/>
        <w:spacing w:before="100" w:beforeAutospacing="1" w:after="100" w:afterAutospacing="1" w:line="240" w:lineRule="auto"/>
        <w:ind w:left="1047"/>
        <w:rPr>
          <w:rFonts w:ascii="Arial" w:eastAsia="Times New Roman" w:hAnsi="Arial" w:cs="Arial"/>
          <w:color w:val="222222"/>
          <w:lang w:eastAsia="fr-FR"/>
        </w:rPr>
      </w:pPr>
      <w:r w:rsidRPr="006034A7">
        <w:rPr>
          <w:rFonts w:ascii="Arial" w:eastAsia="Times New Roman" w:hAnsi="Arial" w:cs="Arial"/>
          <w:color w:val="222222"/>
          <w:lang w:eastAsia="fr-FR"/>
        </w:rPr>
        <w:t>Enable High Availability</w:t>
      </w:r>
    </w:p>
    <w:p w:rsidR="006034A7" w:rsidRPr="006034A7" w:rsidRDefault="006034A7" w:rsidP="006034A7">
      <w:pPr>
        <w:shd w:val="clear" w:color="auto" w:fill="FFFFFF"/>
        <w:spacing w:after="187"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Since this is my first blog on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I would really appreciate your feedback either in the comments section or via e-mail at elias@eliaskhnaser.com or Twitter at http://twitter.com/#ekhnaser. I am interested to know if you found this particular blog to be useful and if you want to see more </w:t>
      </w:r>
      <w:proofErr w:type="spellStart"/>
      <w:r w:rsidRPr="006034A7">
        <w:rPr>
          <w:rFonts w:ascii="Arial" w:eastAsia="Times New Roman" w:hAnsi="Arial" w:cs="Arial"/>
          <w:color w:val="222222"/>
          <w:lang w:eastAsia="fr-FR"/>
        </w:rPr>
        <w:t>XenServer</w:t>
      </w:r>
      <w:proofErr w:type="spellEnd"/>
      <w:r w:rsidRPr="006034A7">
        <w:rPr>
          <w:rFonts w:ascii="Arial" w:eastAsia="Times New Roman" w:hAnsi="Arial" w:cs="Arial"/>
          <w:color w:val="222222"/>
          <w:lang w:eastAsia="fr-FR"/>
        </w:rPr>
        <w:t xml:space="preserve"> coverage here.</w:t>
      </w:r>
    </w:p>
    <w:p w:rsidR="00D30B15" w:rsidRPr="006034A7" w:rsidRDefault="006034A7" w:rsidP="006034A7">
      <w:pPr>
        <w:shd w:val="clear" w:color="auto" w:fill="FFFFFF"/>
        <w:spacing w:line="240" w:lineRule="auto"/>
        <w:rPr>
          <w:rFonts w:ascii="Arial" w:eastAsia="Times New Roman" w:hAnsi="Arial" w:cs="Arial"/>
          <w:color w:val="222222"/>
          <w:lang w:eastAsia="fr-FR"/>
        </w:rPr>
      </w:pPr>
      <w:r w:rsidRPr="006034A7">
        <w:rPr>
          <w:rFonts w:ascii="Arial" w:eastAsia="Times New Roman" w:hAnsi="Arial" w:cs="Arial"/>
          <w:color w:val="222222"/>
          <w:lang w:eastAsia="fr-FR"/>
        </w:rPr>
        <w:t xml:space="preserve">Posted by Elias </w:t>
      </w:r>
      <w:proofErr w:type="spellStart"/>
      <w:r w:rsidRPr="006034A7">
        <w:rPr>
          <w:rFonts w:ascii="Arial" w:eastAsia="Times New Roman" w:hAnsi="Arial" w:cs="Arial"/>
          <w:color w:val="222222"/>
          <w:lang w:eastAsia="fr-FR"/>
        </w:rPr>
        <w:t>Khnaser</w:t>
      </w:r>
      <w:proofErr w:type="spellEnd"/>
      <w:r w:rsidRPr="006034A7">
        <w:rPr>
          <w:rFonts w:ascii="Arial" w:eastAsia="Times New Roman" w:hAnsi="Arial" w:cs="Arial"/>
          <w:color w:val="222222"/>
          <w:lang w:eastAsia="fr-FR"/>
        </w:rPr>
        <w:t xml:space="preserve"> on 04/03/2012 at 12:49 PM</w:t>
      </w:r>
    </w:p>
    <w:sectPr w:rsidR="00D30B15" w:rsidRPr="006034A7" w:rsidSect="00D30B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2AFD"/>
    <w:multiLevelType w:val="multilevel"/>
    <w:tmpl w:val="C886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B3412"/>
    <w:multiLevelType w:val="multilevel"/>
    <w:tmpl w:val="C97E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034A7"/>
    <w:rsid w:val="006034A7"/>
    <w:rsid w:val="00D30B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11">
    <w:name w:val="c111"/>
    <w:basedOn w:val="Normal"/>
    <w:rsid w:val="006034A7"/>
    <w:pPr>
      <w:spacing w:after="187" w:line="240" w:lineRule="auto"/>
    </w:pPr>
    <w:rPr>
      <w:rFonts w:ascii="Courier New" w:eastAsia="Times New Roman" w:hAnsi="Courier New" w:cs="Courier New"/>
      <w:lang w:eastAsia="fr-FR"/>
    </w:rPr>
  </w:style>
  <w:style w:type="character" w:customStyle="1" w:styleId="date2">
    <w:name w:val="date2"/>
    <w:basedOn w:val="Policepardfaut"/>
    <w:rsid w:val="006034A7"/>
  </w:style>
</w:styles>
</file>

<file path=word/webSettings.xml><?xml version="1.0" encoding="utf-8"?>
<w:webSettings xmlns:r="http://schemas.openxmlformats.org/officeDocument/2006/relationships" xmlns:w="http://schemas.openxmlformats.org/wordprocessingml/2006/main">
  <w:divs>
    <w:div w:id="702949375">
      <w:bodyDiv w:val="1"/>
      <w:marLeft w:val="0"/>
      <w:marRight w:val="0"/>
      <w:marTop w:val="0"/>
      <w:marBottom w:val="0"/>
      <w:divBdr>
        <w:top w:val="none" w:sz="0" w:space="0" w:color="auto"/>
        <w:left w:val="none" w:sz="0" w:space="0" w:color="auto"/>
        <w:bottom w:val="none" w:sz="0" w:space="0" w:color="auto"/>
        <w:right w:val="none" w:sz="0" w:space="0" w:color="auto"/>
      </w:divBdr>
      <w:divsChild>
        <w:div w:id="588201062">
          <w:marLeft w:val="0"/>
          <w:marRight w:val="0"/>
          <w:marTop w:val="0"/>
          <w:marBottom w:val="0"/>
          <w:divBdr>
            <w:top w:val="single" w:sz="36" w:space="0" w:color="000000"/>
            <w:left w:val="single" w:sz="36" w:space="0" w:color="000000"/>
            <w:bottom w:val="single" w:sz="36" w:space="0" w:color="000000"/>
            <w:right w:val="single" w:sz="36" w:space="0" w:color="000000"/>
          </w:divBdr>
          <w:divsChild>
            <w:div w:id="957377067">
              <w:marLeft w:val="0"/>
              <w:marRight w:val="0"/>
              <w:marTop w:val="0"/>
              <w:marBottom w:val="0"/>
              <w:divBdr>
                <w:top w:val="none" w:sz="0" w:space="0" w:color="auto"/>
                <w:left w:val="none" w:sz="0" w:space="0" w:color="auto"/>
                <w:bottom w:val="none" w:sz="0" w:space="0" w:color="auto"/>
                <w:right w:val="none" w:sz="0" w:space="0" w:color="auto"/>
              </w:divBdr>
              <w:divsChild>
                <w:div w:id="897594219">
                  <w:marLeft w:val="299"/>
                  <w:marRight w:val="0"/>
                  <w:marTop w:val="0"/>
                  <w:marBottom w:val="0"/>
                  <w:divBdr>
                    <w:top w:val="none" w:sz="0" w:space="0" w:color="auto"/>
                    <w:left w:val="none" w:sz="0" w:space="0" w:color="auto"/>
                    <w:bottom w:val="none" w:sz="0" w:space="0" w:color="auto"/>
                    <w:right w:val="none" w:sz="0" w:space="0" w:color="auto"/>
                  </w:divBdr>
                  <w:divsChild>
                    <w:div w:id="417822916">
                      <w:marLeft w:val="0"/>
                      <w:marRight w:val="0"/>
                      <w:marTop w:val="0"/>
                      <w:marBottom w:val="0"/>
                      <w:divBdr>
                        <w:top w:val="none" w:sz="0" w:space="0" w:color="auto"/>
                        <w:left w:val="none" w:sz="0" w:space="0" w:color="auto"/>
                        <w:bottom w:val="none" w:sz="0" w:space="0" w:color="auto"/>
                        <w:right w:val="none" w:sz="0" w:space="0" w:color="auto"/>
                      </w:divBdr>
                      <w:divsChild>
                        <w:div w:id="943997810">
                          <w:marLeft w:val="187"/>
                          <w:marRight w:val="187"/>
                          <w:marTop w:val="299"/>
                          <w:marBottom w:val="224"/>
                          <w:divBdr>
                            <w:top w:val="none" w:sz="0" w:space="0" w:color="auto"/>
                            <w:left w:val="none" w:sz="0" w:space="0" w:color="auto"/>
                            <w:bottom w:val="none" w:sz="0" w:space="0" w:color="auto"/>
                            <w:right w:val="none" w:sz="0" w:space="0" w:color="auto"/>
                          </w:divBdr>
                          <w:divsChild>
                            <w:div w:id="15879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1990</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3</cp:revision>
  <dcterms:created xsi:type="dcterms:W3CDTF">2013-11-21T07:58:00Z</dcterms:created>
  <dcterms:modified xsi:type="dcterms:W3CDTF">2013-11-21T07:59:00Z</dcterms:modified>
</cp:coreProperties>
</file>