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40" w:rsidRPr="00A96940" w:rsidRDefault="00A96940" w:rsidP="00A96940">
      <w:pPr>
        <w:spacing w:beforeAutospacing="1" w:after="240" w:line="240" w:lineRule="auto"/>
        <w:ind w:left="709" w:hanging="709"/>
        <w:outlineLvl w:val="2"/>
        <w:rPr>
          <w:rFonts w:ascii="Georgia" w:eastAsia="Times New Roman" w:hAnsi="Georgia" w:cs="Times New Roman"/>
          <w:b/>
          <w:bCs/>
          <w:color w:val="4F81BD" w:themeColor="accent1"/>
          <w:sz w:val="32"/>
          <w:szCs w:val="27"/>
          <w:lang w:val="en-US" w:eastAsia="fr-FR"/>
        </w:rPr>
      </w:pPr>
      <w:r w:rsidRPr="00A96940">
        <w:rPr>
          <w:rFonts w:ascii="Georgia" w:eastAsia="Times New Roman" w:hAnsi="Georgia" w:cs="Times New Roman"/>
          <w:b/>
          <w:bCs/>
          <w:color w:val="4F81BD" w:themeColor="accent1"/>
          <w:sz w:val="32"/>
          <w:szCs w:val="27"/>
          <w:lang w:val="en-US" w:eastAsia="fr-FR"/>
        </w:rPr>
        <w:t xml:space="preserve">So what’s changed with </w:t>
      </w:r>
      <w:proofErr w:type="spellStart"/>
      <w:r w:rsidRPr="00A96940">
        <w:rPr>
          <w:rFonts w:ascii="Georgia" w:eastAsia="Times New Roman" w:hAnsi="Georgia" w:cs="Times New Roman"/>
          <w:b/>
          <w:bCs/>
          <w:color w:val="4F81BD" w:themeColor="accent1"/>
          <w:sz w:val="32"/>
          <w:szCs w:val="27"/>
          <w:lang w:val="en-US" w:eastAsia="fr-FR"/>
        </w:rPr>
        <w:t>XenServer</w:t>
      </w:r>
      <w:proofErr w:type="spellEnd"/>
      <w:r w:rsidRPr="00A96940">
        <w:rPr>
          <w:rFonts w:ascii="Georgia" w:eastAsia="Times New Roman" w:hAnsi="Georgia" w:cs="Times New Roman"/>
          <w:b/>
          <w:bCs/>
          <w:color w:val="4F81BD" w:themeColor="accent1"/>
          <w:sz w:val="32"/>
          <w:szCs w:val="27"/>
          <w:lang w:val="en-US" w:eastAsia="fr-FR"/>
        </w:rPr>
        <w:t xml:space="preserve"> </w:t>
      </w:r>
      <w:proofErr w:type="gramStart"/>
      <w:r w:rsidRPr="00A96940">
        <w:rPr>
          <w:rFonts w:ascii="Georgia" w:eastAsia="Times New Roman" w:hAnsi="Georgia" w:cs="Times New Roman"/>
          <w:b/>
          <w:bCs/>
          <w:color w:val="4F81BD" w:themeColor="accent1"/>
          <w:sz w:val="32"/>
          <w:szCs w:val="27"/>
          <w:lang w:val="en-US" w:eastAsia="fr-FR"/>
        </w:rPr>
        <w:t>6.2</w:t>
      </w:r>
      <w:proofErr w:type="gramEnd"/>
      <w:r w:rsidRPr="00A96940">
        <w:rPr>
          <w:rFonts w:ascii="Georgia" w:eastAsia="Times New Roman" w:hAnsi="Georgia" w:cs="Times New Roman"/>
          <w:b/>
          <w:bCs/>
          <w:color w:val="4F81BD" w:themeColor="accent1"/>
          <w:sz w:val="32"/>
          <w:szCs w:val="27"/>
          <w:lang w:val="en-US" w:eastAsia="fr-FR"/>
        </w:rPr>
        <w:t xml:space="preserve"> </w:t>
      </w:r>
    </w:p>
    <w:p w:rsid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</w:pP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Licensing:</w:t>
      </w:r>
    </w:p>
    <w:p w:rsidR="00A96940" w:rsidRPr="00A96940" w:rsidRDefault="00A96940" w:rsidP="00A9694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6.2 available as free open source virtualization platform, including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XenCenter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and features previously only available with fee-based offerings</w:t>
      </w:r>
    </w:p>
    <w:p w:rsidR="00A96940" w:rsidRPr="00A96940" w:rsidRDefault="00A96940" w:rsidP="00A9694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Single co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m</w:t>
      </w: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mercial edition of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6.2 - replacing the previous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Free, Advanced, Enterprise, and Platinum editions – providing (over the free version)</w:t>
      </w:r>
    </w:p>
    <w:p w:rsidR="00A96940" w:rsidRPr="00A96940" w:rsidRDefault="00A96940" w:rsidP="00A96940">
      <w:pPr>
        <w:numPr>
          <w:ilvl w:val="1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Citrix Premier 24×7 worldwide support</w:t>
      </w:r>
    </w:p>
    <w:p w:rsidR="00A96940" w:rsidRPr="00A96940" w:rsidRDefault="00A96940" w:rsidP="00A96940">
      <w:pPr>
        <w:numPr>
          <w:ilvl w:val="1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Commercially packaged and certified product</w:t>
      </w:r>
    </w:p>
    <w:p w:rsidR="00A96940" w:rsidRPr="00A96940" w:rsidRDefault="00A96940" w:rsidP="00A96940">
      <w:pPr>
        <w:numPr>
          <w:ilvl w:val="1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Simplified patching and updating via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XenCenter</w:t>
      </w:r>
      <w:proofErr w:type="spellEnd"/>
    </w:p>
    <w:p w:rsidR="00A96940" w:rsidRPr="00A96940" w:rsidRDefault="00A96940" w:rsidP="00A96940">
      <w:pPr>
        <w:numPr>
          <w:ilvl w:val="1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Indemnification and license protection</w:t>
      </w:r>
    </w:p>
    <w:p w:rsidR="00A96940" w:rsidRPr="00A96940" w:rsidRDefault="00A96940" w:rsidP="00A96940">
      <w:pPr>
        <w:numPr>
          <w:ilvl w:val="1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Citrix knowledgebase &amp; My Account Portal</w:t>
      </w:r>
    </w:p>
    <w:p w:rsidR="00A96940" w:rsidRPr="00A96940" w:rsidRDefault="00A96940" w:rsidP="00A9694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Socket-based licensing</w:t>
      </w: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Scalability</w:t>
      </w:r>
      <w:proofErr w:type="gramStart"/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:</w:t>
      </w:r>
      <w:proofErr w:type="gram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br/>
        <w:t xml:space="preserve">(While scalability improvements with other hypervisors have recently been received with less excitement in the industry,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really had to catch up to remain competitive).</w:t>
      </w:r>
    </w:p>
    <w:p w:rsidR="00A96940" w:rsidRPr="00A96940" w:rsidRDefault="00A96940" w:rsidP="00A9694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Reduction in the amount of traffic between a VM and the Control Domain (Dom0).</w:t>
      </w:r>
    </w:p>
    <w:p w:rsidR="00A96940" w:rsidRPr="00A96940" w:rsidRDefault="00A96940" w:rsidP="00A9694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Automatic scaling of Dom0 memory and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vCPUs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based on physical memory and CPU capacity on the host.</w:t>
      </w: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proofErr w:type="gram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resulting</w:t>
      </w:r>
      <w:proofErr w:type="gram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in:</w:t>
      </w:r>
    </w:p>
    <w:p w:rsidR="00A96940" w:rsidRPr="00A96940" w:rsidRDefault="00A96940" w:rsidP="00A96940">
      <w:pPr>
        <w:numPr>
          <w:ilvl w:val="0"/>
          <w:numId w:val="3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‘VMs per host’ increase to </w:t>
      </w:r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500</w:t>
      </w: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vms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(Windows) and 650 (Linux) – from the previous limit of 150 VMs!</w:t>
      </w: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Monitoring:</w:t>
      </w:r>
    </w:p>
    <w:p w:rsidR="00A96940" w:rsidRPr="00A96940" w:rsidRDefault="00A96940" w:rsidP="00A96940">
      <w:pPr>
        <w:numPr>
          <w:ilvl w:val="0"/>
          <w:numId w:val="4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The </w:t>
      </w:r>
      <w:proofErr w:type="spellStart"/>
      <w:r w:rsidRPr="00A9694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-US" w:eastAsia="fr-FR"/>
        </w:rPr>
        <w:t xml:space="preserve"> 6.1.0 Performance and Monitoring Supplemental Pack</w:t>
      </w: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is now fully integrated and extended for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6.2. (</w:t>
      </w:r>
      <w:proofErr w:type="gram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providing</w:t>
      </w:r>
      <w:proofErr w:type="gram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detailed monitoring of performance metrics, including CPU, memory, disk, network, C-state/P-state information, and storage. New system alerts can be seen in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XenCenter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and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XenDesktop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Director and optionally sent by e-mail)</w:t>
      </w: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Clone on boot:</w:t>
      </w:r>
    </w:p>
    <w:p w:rsidR="00A96940" w:rsidRPr="00A96940" w:rsidRDefault="00A96940" w:rsidP="00A96940">
      <w:pPr>
        <w:numPr>
          <w:ilvl w:val="0"/>
          <w:numId w:val="5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This feature supports Machine Creation Services (MCS) which is shipped as part of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XenDesktop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. Clone on boot allows rapid deployment of hundreds of transient desktop images from a single source, with the images being automatically destroyed and their disk space freed on exit.</w:t>
      </w: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 xml:space="preserve">Retired Features (not available anymore in </w:t>
      </w:r>
      <w:proofErr w:type="spellStart"/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 xml:space="preserve"> 6.2):</w:t>
      </w:r>
    </w:p>
    <w:p w:rsidR="00A96940" w:rsidRPr="00A96940" w:rsidRDefault="00A96940" w:rsidP="00A96940">
      <w:pPr>
        <w:numPr>
          <w:ilvl w:val="0"/>
          <w:numId w:val="6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Workload Balancing and associated functionality (e.g. power-consumption based consolidation)</w:t>
      </w:r>
    </w:p>
    <w:p w:rsidR="00A96940" w:rsidRPr="00A96940" w:rsidRDefault="00A96940" w:rsidP="00A96940">
      <w:pPr>
        <w:numPr>
          <w:ilvl w:val="0"/>
          <w:numId w:val="6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XenServer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plug-in for Microsoft’s System Center Operations Manager</w:t>
      </w:r>
    </w:p>
    <w:p w:rsidR="00A96940" w:rsidRPr="00A96940" w:rsidRDefault="00A96940" w:rsidP="00A96940">
      <w:pPr>
        <w:numPr>
          <w:ilvl w:val="0"/>
          <w:numId w:val="6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Virtual Machine Protection and Recovery (VMPR)</w:t>
      </w:r>
    </w:p>
    <w:p w:rsidR="00A96940" w:rsidRPr="00A96940" w:rsidRDefault="00A96940" w:rsidP="00A96940">
      <w:pPr>
        <w:numPr>
          <w:ilvl w:val="0"/>
          <w:numId w:val="6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Web Self Service</w:t>
      </w:r>
    </w:p>
    <w:p w:rsidR="00A96940" w:rsidRPr="00A96940" w:rsidRDefault="00A96940" w:rsidP="00A96940">
      <w:pPr>
        <w:numPr>
          <w:ilvl w:val="0"/>
          <w:numId w:val="6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XenConvert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(P2V)</w:t>
      </w:r>
    </w:p>
    <w:p w:rsidR="00A96940" w:rsidRPr="00A96940" w:rsidRDefault="00A96940" w:rsidP="00A96940">
      <w:pPr>
        <w:spacing w:after="360" w:line="240" w:lineRule="auto"/>
        <w:ind w:left="709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proofErr w:type="spellStart"/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>Depricated</w:t>
      </w:r>
      <w:proofErr w:type="spellEnd"/>
      <w:r w:rsidRPr="00A96940">
        <w:rPr>
          <w:rFonts w:ascii="Verdana" w:eastAsia="Times New Roman" w:hAnsi="Verdana" w:cs="Times New Roman"/>
          <w:b/>
          <w:bCs/>
          <w:color w:val="333333"/>
          <w:sz w:val="18"/>
          <w:lang w:val="en-US" w:eastAsia="fr-FR"/>
        </w:rPr>
        <w:t xml:space="preserve"> Features (no further development and removal in future release):</w:t>
      </w:r>
    </w:p>
    <w:p w:rsidR="00A96940" w:rsidRPr="00A96940" w:rsidRDefault="00A96940" w:rsidP="00A96940">
      <w:pPr>
        <w:numPr>
          <w:ilvl w:val="0"/>
          <w:numId w:val="7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lastRenderedPageBreak/>
        <w:t>Microsoft System Center Virtual Machine Manager (SCVMM) support</w:t>
      </w:r>
    </w:p>
    <w:p w:rsidR="00A96940" w:rsidRPr="00A96940" w:rsidRDefault="00A96940" w:rsidP="00A96940">
      <w:pPr>
        <w:numPr>
          <w:ilvl w:val="0"/>
          <w:numId w:val="7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Integrated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StorageLink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(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iSL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)</w:t>
      </w:r>
    </w:p>
    <w:p w:rsidR="00A96940" w:rsidRPr="00A96940" w:rsidRDefault="00A96940" w:rsidP="00A96940">
      <w:pPr>
        <w:numPr>
          <w:ilvl w:val="0"/>
          <w:numId w:val="7"/>
        </w:numPr>
        <w:spacing w:before="100" w:beforeAutospacing="1" w:after="100" w:afterAutospacing="1" w:line="240" w:lineRule="auto"/>
        <w:ind w:left="709" w:right="360" w:hanging="709"/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</w:pPr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Distributed Virtual Switch (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vSwitch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) Controller (DVSC). The Open </w:t>
      </w:r>
      <w:proofErr w:type="spellStart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>vSwitch</w:t>
      </w:r>
      <w:proofErr w:type="spellEnd"/>
      <w:r w:rsidRPr="00A96940">
        <w:rPr>
          <w:rFonts w:ascii="Verdana" w:eastAsia="Times New Roman" w:hAnsi="Verdana" w:cs="Times New Roman"/>
          <w:color w:val="333333"/>
          <w:sz w:val="18"/>
          <w:szCs w:val="18"/>
          <w:lang w:val="en-US" w:eastAsia="fr-FR"/>
        </w:rPr>
        <w:t xml:space="preserve"> remains fully supported and developed</w:t>
      </w:r>
    </w:p>
    <w:p w:rsidR="00512D7B" w:rsidRPr="00A96940" w:rsidRDefault="00512D7B" w:rsidP="00A96940">
      <w:pPr>
        <w:ind w:left="709" w:hanging="709"/>
        <w:rPr>
          <w:lang w:val="en-US"/>
        </w:rPr>
      </w:pPr>
    </w:p>
    <w:sectPr w:rsidR="00512D7B" w:rsidRPr="00A96940" w:rsidSect="005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55"/>
    <w:multiLevelType w:val="multilevel"/>
    <w:tmpl w:val="D31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16C92"/>
    <w:multiLevelType w:val="multilevel"/>
    <w:tmpl w:val="BD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14D2A"/>
    <w:multiLevelType w:val="multilevel"/>
    <w:tmpl w:val="1F6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80201"/>
    <w:multiLevelType w:val="multilevel"/>
    <w:tmpl w:val="3DE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212199"/>
    <w:multiLevelType w:val="multilevel"/>
    <w:tmpl w:val="3B1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CE7AC0"/>
    <w:multiLevelType w:val="multilevel"/>
    <w:tmpl w:val="75E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222BB9"/>
    <w:multiLevelType w:val="multilevel"/>
    <w:tmpl w:val="267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940"/>
    <w:rsid w:val="00512D7B"/>
    <w:rsid w:val="00A9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7B"/>
  </w:style>
  <w:style w:type="paragraph" w:styleId="Titre3">
    <w:name w:val="heading 3"/>
    <w:basedOn w:val="Normal"/>
    <w:link w:val="Titre3Car"/>
    <w:uiPriority w:val="9"/>
    <w:qFormat/>
    <w:rsid w:val="00A96940"/>
    <w:pPr>
      <w:spacing w:before="100" w:beforeAutospacing="1" w:after="240" w:line="240" w:lineRule="auto"/>
      <w:outlineLvl w:val="2"/>
    </w:pPr>
    <w:rPr>
      <w:rFonts w:ascii="Georgia" w:eastAsia="Times New Roman" w:hAnsi="Georgia" w:cs="Times New Roman"/>
      <w:b/>
      <w:bCs/>
      <w:color w:val="224488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96940"/>
    <w:rPr>
      <w:rFonts w:ascii="Georgia" w:eastAsia="Times New Roman" w:hAnsi="Georgia" w:cs="Times New Roman"/>
      <w:b/>
      <w:bCs/>
      <w:color w:val="224488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6940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A969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6940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308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634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2013-11-17T17:49:00Z</dcterms:created>
  <dcterms:modified xsi:type="dcterms:W3CDTF">2013-11-17T17:50:00Z</dcterms:modified>
</cp:coreProperties>
</file>